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155034" w14:textId="47B28C8A" w:rsidR="0061541D" w:rsidRDefault="00651A96" w:rsidP="00651A96">
      <w:pPr>
        <w:pStyle w:val="NoSpacing"/>
        <w:rPr>
          <w:rFonts w:ascii="Times New Roman" w:hAnsi="Times New Roman" w:cs="Times New Roman"/>
          <w:sz w:val="24"/>
          <w:szCs w:val="24"/>
        </w:rPr>
      </w:pPr>
      <w:r w:rsidRPr="00FE3297">
        <w:rPr>
          <w:rFonts w:ascii="Times New Roman" w:hAnsi="Times New Roman" w:cs="Times New Roman"/>
          <w:sz w:val="24"/>
          <w:szCs w:val="24"/>
        </w:rPr>
        <w:t>Dear TU Research Community:</w:t>
      </w:r>
    </w:p>
    <w:p w14:paraId="27C652F7" w14:textId="7E69967B" w:rsidR="00073837" w:rsidRDefault="00073837" w:rsidP="00651A96">
      <w:pPr>
        <w:pStyle w:val="NoSpacing"/>
        <w:rPr>
          <w:rFonts w:ascii="Times New Roman" w:hAnsi="Times New Roman" w:cs="Times New Roman"/>
          <w:sz w:val="24"/>
          <w:szCs w:val="24"/>
        </w:rPr>
      </w:pPr>
    </w:p>
    <w:p w14:paraId="6506F027" w14:textId="169F77EE" w:rsidR="00073837" w:rsidRDefault="00073837" w:rsidP="00073837">
      <w:pPr>
        <w:pStyle w:val="NoSpacing"/>
        <w:rPr>
          <w:rFonts w:ascii="Times New Roman" w:hAnsi="Times New Roman" w:cs="Times New Roman"/>
          <w:sz w:val="24"/>
          <w:szCs w:val="24"/>
        </w:rPr>
      </w:pPr>
      <w:r>
        <w:rPr>
          <w:rFonts w:ascii="Times New Roman" w:hAnsi="Times New Roman" w:cs="Times New Roman"/>
          <w:sz w:val="24"/>
          <w:szCs w:val="24"/>
        </w:rPr>
        <w:t xml:space="preserve">Given the changes in the new federal regulations, the IRB has created sample forms and templates to ease IRB submission for principal investigators --- </w:t>
      </w:r>
      <w:r w:rsidR="00FA5663">
        <w:rPr>
          <w:rFonts w:ascii="Times New Roman" w:hAnsi="Times New Roman" w:cs="Times New Roman"/>
          <w:sz w:val="24"/>
          <w:szCs w:val="24"/>
        </w:rPr>
        <w:t xml:space="preserve">all </w:t>
      </w:r>
      <w:r>
        <w:rPr>
          <w:rFonts w:ascii="Times New Roman" w:hAnsi="Times New Roman" w:cs="Times New Roman"/>
          <w:sz w:val="24"/>
          <w:szCs w:val="24"/>
        </w:rPr>
        <w:t xml:space="preserve">are now available online.    </w:t>
      </w:r>
      <w:r w:rsidR="00637FF0">
        <w:rPr>
          <w:rFonts w:ascii="Times New Roman" w:hAnsi="Times New Roman" w:cs="Times New Roman"/>
          <w:sz w:val="24"/>
          <w:szCs w:val="24"/>
        </w:rPr>
        <w:t xml:space="preserve">. </w:t>
      </w:r>
      <w:r w:rsidR="00CE71AC">
        <w:rPr>
          <w:rFonts w:ascii="Times New Roman" w:hAnsi="Times New Roman" w:cs="Times New Roman"/>
          <w:sz w:val="24"/>
          <w:szCs w:val="24"/>
        </w:rPr>
        <w:t xml:space="preserve"> Although the forms have been piloted, we anticipate that as investigators use them, we will make minor adjustments in response to feedback.  By accessing and using the most recent version of each form, you are assured that you will be addressing all the regulatory issues you need to address. </w:t>
      </w:r>
      <w:r w:rsidR="00637FF0">
        <w:rPr>
          <w:rFonts w:ascii="Times New Roman" w:hAnsi="Times New Roman" w:cs="Times New Roman"/>
          <w:sz w:val="24"/>
          <w:szCs w:val="24"/>
        </w:rPr>
        <w:t xml:space="preserve">Use of the templates should reduce revisions and questions. </w:t>
      </w:r>
    </w:p>
    <w:p w14:paraId="33BEFB33" w14:textId="77777777" w:rsidR="00073837" w:rsidRDefault="00073837" w:rsidP="00637FF0">
      <w:pPr>
        <w:pStyle w:val="NoSpacing"/>
        <w:ind w:firstLine="720"/>
        <w:rPr>
          <w:rFonts w:ascii="Times New Roman" w:hAnsi="Times New Roman" w:cs="Times New Roman"/>
          <w:sz w:val="24"/>
          <w:szCs w:val="24"/>
        </w:rPr>
      </w:pPr>
    </w:p>
    <w:p w14:paraId="14252C2A" w14:textId="77777777" w:rsidR="002757C5" w:rsidRDefault="002757C5" w:rsidP="00651A96">
      <w:pPr>
        <w:pStyle w:val="NoSpacing"/>
        <w:rPr>
          <w:rFonts w:ascii="Times New Roman" w:hAnsi="Times New Roman" w:cs="Times New Roman"/>
          <w:sz w:val="24"/>
          <w:szCs w:val="24"/>
        </w:rPr>
      </w:pPr>
    </w:p>
    <w:p w14:paraId="711C0585" w14:textId="77777777" w:rsidR="00FE0693" w:rsidRDefault="00FE0693" w:rsidP="00FE0693">
      <w:pPr>
        <w:pStyle w:val="NoSpacing"/>
        <w:jc w:val="center"/>
        <w:rPr>
          <w:rFonts w:ascii="Times New Roman" w:hAnsi="Times New Roman" w:cs="Times New Roman"/>
          <w:sz w:val="24"/>
          <w:szCs w:val="24"/>
        </w:rPr>
      </w:pPr>
      <w:r w:rsidRPr="00FE0693">
        <w:rPr>
          <w:rFonts w:ascii="Times New Roman" w:hAnsi="Times New Roman" w:cs="Times New Roman"/>
          <w:b/>
          <w:sz w:val="24"/>
          <w:szCs w:val="24"/>
        </w:rPr>
        <w:t>NEW FORMS AND UPDATES ON THE TU IRB WEBPAGE</w:t>
      </w:r>
      <w:r>
        <w:rPr>
          <w:rFonts w:ascii="Times New Roman" w:hAnsi="Times New Roman" w:cs="Times New Roman"/>
          <w:sz w:val="24"/>
          <w:szCs w:val="24"/>
        </w:rPr>
        <w:t>!</w:t>
      </w:r>
    </w:p>
    <w:p w14:paraId="5B0CBD58" w14:textId="77777777" w:rsidR="002757C5" w:rsidRPr="00FE3297" w:rsidRDefault="00F268A7" w:rsidP="00651A96">
      <w:pPr>
        <w:pStyle w:val="NoSpacing"/>
        <w:rPr>
          <w:rFonts w:ascii="Times New Roman" w:hAnsi="Times New Roman" w:cs="Times New Roman"/>
          <w:sz w:val="24"/>
          <w:szCs w:val="24"/>
        </w:rPr>
      </w:pPr>
      <w:hyperlink r:id="rId5" w:history="1">
        <w:r w:rsidR="002757C5" w:rsidRPr="00FE3297">
          <w:rPr>
            <w:rStyle w:val="Hyperlink"/>
            <w:rFonts w:ascii="Times New Roman" w:hAnsi="Times New Roman" w:cs="Times New Roman"/>
            <w:sz w:val="24"/>
            <w:szCs w:val="24"/>
          </w:rPr>
          <w:t>https://utulsa.edu/research/office-research/research-compliance/irb-protection-human-subjects/</w:t>
        </w:r>
      </w:hyperlink>
    </w:p>
    <w:p w14:paraId="551BA6D0" w14:textId="1B826AC3" w:rsidR="00073837" w:rsidRDefault="00073837" w:rsidP="00651A96">
      <w:pPr>
        <w:pStyle w:val="NoSpacing"/>
        <w:rPr>
          <w:rFonts w:ascii="Times New Roman" w:hAnsi="Times New Roman" w:cs="Times New Roman"/>
          <w:b/>
          <w:sz w:val="24"/>
          <w:szCs w:val="24"/>
        </w:rPr>
      </w:pPr>
    </w:p>
    <w:p w14:paraId="767DC0C6" w14:textId="77777777" w:rsidR="00FE0693" w:rsidRPr="00FE0693" w:rsidRDefault="00FE0693" w:rsidP="00FE0693">
      <w:pPr>
        <w:pStyle w:val="NoSpacing"/>
        <w:numPr>
          <w:ilvl w:val="0"/>
          <w:numId w:val="1"/>
        </w:numPr>
        <w:rPr>
          <w:rFonts w:ascii="Times New Roman" w:hAnsi="Times New Roman" w:cs="Times New Roman"/>
          <w:b/>
        </w:rPr>
      </w:pPr>
      <w:r w:rsidRPr="00FE0693">
        <w:rPr>
          <w:rFonts w:ascii="Times New Roman" w:hAnsi="Times New Roman" w:cs="Times New Roman"/>
          <w:b/>
          <w:sz w:val="24"/>
          <w:szCs w:val="24"/>
        </w:rPr>
        <w:t>New Informed Consent Form Template:</w:t>
      </w:r>
      <w:r w:rsidRPr="00FE0693">
        <w:rPr>
          <w:rFonts w:ascii="Times New Roman" w:hAnsi="Times New Roman" w:cs="Times New Roman"/>
          <w:b/>
        </w:rPr>
        <w:t xml:space="preserve"> “Debrief and Second Informed Consent Form”</w:t>
      </w:r>
    </w:p>
    <w:p w14:paraId="5159726D" w14:textId="77777777" w:rsidR="00FE0693" w:rsidRDefault="00FE0693" w:rsidP="00FE0693">
      <w:pPr>
        <w:pStyle w:val="NoSpacing"/>
        <w:rPr>
          <w:rFonts w:ascii="Times New Roman" w:hAnsi="Times New Roman" w:cs="Times New Roman"/>
          <w:sz w:val="24"/>
          <w:szCs w:val="24"/>
        </w:rPr>
      </w:pPr>
      <w:r>
        <w:rPr>
          <w:rFonts w:ascii="Times New Roman" w:hAnsi="Times New Roman" w:cs="Times New Roman"/>
          <w:sz w:val="24"/>
          <w:szCs w:val="24"/>
        </w:rPr>
        <w:tab/>
        <w:t xml:space="preserve">The TU IRB has added a new Informed Consent Form template to the list options on the </w:t>
      </w:r>
      <w:r>
        <w:rPr>
          <w:rFonts w:ascii="Times New Roman" w:hAnsi="Times New Roman" w:cs="Times New Roman"/>
          <w:sz w:val="24"/>
          <w:szCs w:val="24"/>
        </w:rPr>
        <w:tab/>
        <w:t xml:space="preserve">TU IRB main webpage.  The, “TU IRB Informed Consent Form Instructions”, gives the </w:t>
      </w:r>
      <w:r>
        <w:rPr>
          <w:rFonts w:ascii="Times New Roman" w:hAnsi="Times New Roman" w:cs="Times New Roman"/>
          <w:sz w:val="24"/>
          <w:szCs w:val="24"/>
        </w:rPr>
        <w:tab/>
        <w:t xml:space="preserve">full list of Informed Consent Form template options and explains which form(s) are </w:t>
      </w:r>
      <w:r>
        <w:rPr>
          <w:rFonts w:ascii="Times New Roman" w:hAnsi="Times New Roman" w:cs="Times New Roman"/>
          <w:sz w:val="24"/>
          <w:szCs w:val="24"/>
        </w:rPr>
        <w:tab/>
        <w:t>appropriate for your research study.</w:t>
      </w:r>
    </w:p>
    <w:p w14:paraId="405B2C41" w14:textId="75468325" w:rsidR="00FE0693" w:rsidRDefault="00FE0693" w:rsidP="00651A96">
      <w:pPr>
        <w:pStyle w:val="NoSpacing"/>
        <w:rPr>
          <w:rFonts w:ascii="Times New Roman" w:hAnsi="Times New Roman" w:cs="Times New Roman"/>
          <w:b/>
          <w:sz w:val="24"/>
          <w:szCs w:val="24"/>
        </w:rPr>
      </w:pPr>
    </w:p>
    <w:p w14:paraId="2CDBF47C" w14:textId="77777777" w:rsidR="003340A9" w:rsidRDefault="003340A9" w:rsidP="00651A96">
      <w:pPr>
        <w:pStyle w:val="NoSpacing"/>
        <w:rPr>
          <w:rFonts w:ascii="Times New Roman" w:hAnsi="Times New Roman" w:cs="Times New Roman"/>
          <w:b/>
          <w:sz w:val="24"/>
          <w:szCs w:val="24"/>
        </w:rPr>
      </w:pPr>
    </w:p>
    <w:p w14:paraId="04BDA357" w14:textId="77777777" w:rsidR="00651A96" w:rsidRPr="00322F61" w:rsidRDefault="00651A96" w:rsidP="00FE0693">
      <w:pPr>
        <w:pStyle w:val="NoSpacing"/>
        <w:numPr>
          <w:ilvl w:val="0"/>
          <w:numId w:val="2"/>
        </w:numPr>
        <w:rPr>
          <w:rFonts w:ascii="Times New Roman" w:hAnsi="Times New Roman" w:cs="Times New Roman"/>
          <w:b/>
          <w:sz w:val="24"/>
          <w:szCs w:val="24"/>
        </w:rPr>
      </w:pPr>
      <w:r w:rsidRPr="00FE3297">
        <w:rPr>
          <w:rFonts w:ascii="Times New Roman" w:hAnsi="Times New Roman" w:cs="Times New Roman"/>
          <w:b/>
          <w:sz w:val="24"/>
          <w:szCs w:val="24"/>
        </w:rPr>
        <w:t xml:space="preserve">New Sample Informed Consent Forms </w:t>
      </w:r>
    </w:p>
    <w:p w14:paraId="7A2FFF64" w14:textId="77777777" w:rsidR="00651A96" w:rsidRPr="00FE3297" w:rsidRDefault="00FE0693" w:rsidP="00651A96">
      <w:pPr>
        <w:pStyle w:val="NoSpacing"/>
        <w:rPr>
          <w:rFonts w:ascii="Times New Roman" w:hAnsi="Times New Roman" w:cs="Times New Roman"/>
          <w:sz w:val="24"/>
          <w:szCs w:val="24"/>
        </w:rPr>
      </w:pPr>
      <w:r>
        <w:rPr>
          <w:rFonts w:ascii="Times New Roman" w:hAnsi="Times New Roman" w:cs="Times New Roman"/>
          <w:sz w:val="24"/>
          <w:szCs w:val="24"/>
        </w:rPr>
        <w:tab/>
      </w:r>
      <w:r w:rsidR="00651A96" w:rsidRPr="00FE3297">
        <w:rPr>
          <w:rFonts w:ascii="Times New Roman" w:hAnsi="Times New Roman" w:cs="Times New Roman"/>
          <w:sz w:val="24"/>
          <w:szCs w:val="24"/>
        </w:rPr>
        <w:t xml:space="preserve">The University of Tulsa Institutional Review Board (IRB) has attached new sample </w:t>
      </w:r>
      <w:r>
        <w:rPr>
          <w:rFonts w:ascii="Times New Roman" w:hAnsi="Times New Roman" w:cs="Times New Roman"/>
          <w:sz w:val="24"/>
          <w:szCs w:val="24"/>
        </w:rPr>
        <w:tab/>
      </w:r>
      <w:r w:rsidR="00651A96" w:rsidRPr="00FE3297">
        <w:rPr>
          <w:rFonts w:ascii="Times New Roman" w:hAnsi="Times New Roman" w:cs="Times New Roman"/>
          <w:sz w:val="24"/>
          <w:szCs w:val="24"/>
        </w:rPr>
        <w:t xml:space="preserve">Informed </w:t>
      </w:r>
      <w:r w:rsidR="0041228B">
        <w:rPr>
          <w:rFonts w:ascii="Times New Roman" w:hAnsi="Times New Roman" w:cs="Times New Roman"/>
          <w:sz w:val="24"/>
          <w:szCs w:val="24"/>
        </w:rPr>
        <w:t xml:space="preserve">Consent Forms that you can view and use for </w:t>
      </w:r>
      <w:r w:rsidR="00651A96" w:rsidRPr="00FE3297">
        <w:rPr>
          <w:rFonts w:ascii="Times New Roman" w:hAnsi="Times New Roman" w:cs="Times New Roman"/>
          <w:sz w:val="24"/>
          <w:szCs w:val="24"/>
        </w:rPr>
        <w:t>reference</w:t>
      </w:r>
      <w:r w:rsidR="00D65819" w:rsidRPr="00FE3297">
        <w:rPr>
          <w:rFonts w:ascii="Times New Roman" w:hAnsi="Times New Roman" w:cs="Times New Roman"/>
          <w:sz w:val="24"/>
          <w:szCs w:val="24"/>
        </w:rPr>
        <w:t>.</w:t>
      </w:r>
    </w:p>
    <w:p w14:paraId="1E65A7C6" w14:textId="77777777" w:rsidR="00FE3297" w:rsidRPr="00FE3297" w:rsidRDefault="00FE3297" w:rsidP="00651A96">
      <w:pPr>
        <w:pStyle w:val="NoSpacing"/>
        <w:rPr>
          <w:rFonts w:ascii="Times New Roman" w:hAnsi="Times New Roman" w:cs="Times New Roman"/>
          <w:sz w:val="24"/>
          <w:szCs w:val="24"/>
        </w:rPr>
      </w:pPr>
    </w:p>
    <w:p w14:paraId="3CE227ED" w14:textId="77777777" w:rsidR="00322F61" w:rsidRPr="00FE3297" w:rsidRDefault="00FE0693" w:rsidP="00322F61">
      <w:pPr>
        <w:pStyle w:val="NoSpacing"/>
        <w:rPr>
          <w:rFonts w:ascii="Times New Roman" w:hAnsi="Times New Roman" w:cs="Times New Roman"/>
          <w:sz w:val="24"/>
          <w:szCs w:val="24"/>
        </w:rPr>
      </w:pPr>
      <w:r>
        <w:rPr>
          <w:rFonts w:ascii="Times New Roman" w:hAnsi="Times New Roman" w:cs="Times New Roman"/>
          <w:sz w:val="24"/>
          <w:szCs w:val="24"/>
        </w:rPr>
        <w:tab/>
        <w:t>S</w:t>
      </w:r>
      <w:r w:rsidR="00FE3297" w:rsidRPr="00FE3297">
        <w:rPr>
          <w:rFonts w:ascii="Times New Roman" w:hAnsi="Times New Roman" w:cs="Times New Roman"/>
          <w:sz w:val="24"/>
          <w:szCs w:val="24"/>
        </w:rPr>
        <w:t>croll down</w:t>
      </w:r>
      <w:r w:rsidRPr="00FE0693">
        <w:rPr>
          <w:rFonts w:ascii="Times New Roman" w:hAnsi="Times New Roman" w:cs="Times New Roman"/>
          <w:sz w:val="24"/>
          <w:szCs w:val="24"/>
        </w:rPr>
        <w:t xml:space="preserve"> </w:t>
      </w:r>
      <w:r w:rsidRPr="00FE3297">
        <w:rPr>
          <w:rFonts w:ascii="Times New Roman" w:hAnsi="Times New Roman" w:cs="Times New Roman"/>
          <w:sz w:val="24"/>
          <w:szCs w:val="24"/>
        </w:rPr>
        <w:t xml:space="preserve">the main </w:t>
      </w:r>
      <w:r>
        <w:rPr>
          <w:rFonts w:ascii="Times New Roman" w:hAnsi="Times New Roman" w:cs="Times New Roman"/>
          <w:sz w:val="24"/>
          <w:szCs w:val="24"/>
        </w:rPr>
        <w:t xml:space="preserve">TU IRB </w:t>
      </w:r>
      <w:r w:rsidRPr="00FE3297">
        <w:rPr>
          <w:rFonts w:ascii="Times New Roman" w:hAnsi="Times New Roman" w:cs="Times New Roman"/>
          <w:sz w:val="24"/>
          <w:szCs w:val="24"/>
        </w:rPr>
        <w:t>webpage</w:t>
      </w:r>
      <w:r w:rsidR="00FE3297" w:rsidRPr="00FE3297">
        <w:rPr>
          <w:rFonts w:ascii="Times New Roman" w:hAnsi="Times New Roman" w:cs="Times New Roman"/>
          <w:sz w:val="24"/>
          <w:szCs w:val="24"/>
        </w:rPr>
        <w:t xml:space="preserve"> to the </w:t>
      </w:r>
      <w:r w:rsidR="00FE3297" w:rsidRPr="00FE3297">
        <w:rPr>
          <w:rFonts w:ascii="Times New Roman" w:hAnsi="Times New Roman" w:cs="Times New Roman"/>
          <w:b/>
          <w:sz w:val="24"/>
          <w:szCs w:val="24"/>
        </w:rPr>
        <w:t>“</w:t>
      </w:r>
      <w:r w:rsidR="00FE3297" w:rsidRPr="00FE0693">
        <w:rPr>
          <w:rFonts w:ascii="Times New Roman" w:hAnsi="Times New Roman" w:cs="Times New Roman"/>
          <w:b/>
        </w:rPr>
        <w:t>TU IRB Consent Form Options</w:t>
      </w:r>
      <w:r w:rsidR="00FE3297" w:rsidRPr="00FE3297">
        <w:rPr>
          <w:rFonts w:ascii="Times New Roman" w:hAnsi="Times New Roman" w:cs="Times New Roman"/>
          <w:b/>
          <w:sz w:val="24"/>
          <w:szCs w:val="24"/>
        </w:rPr>
        <w:t xml:space="preserve">” </w:t>
      </w:r>
      <w:r w:rsidR="00FE3297" w:rsidRPr="00FE3297">
        <w:rPr>
          <w:rFonts w:ascii="Times New Roman" w:hAnsi="Times New Roman" w:cs="Times New Roman"/>
          <w:sz w:val="24"/>
          <w:szCs w:val="24"/>
        </w:rPr>
        <w:t xml:space="preserve">and </w:t>
      </w:r>
      <w:r>
        <w:rPr>
          <w:rFonts w:ascii="Times New Roman" w:hAnsi="Times New Roman" w:cs="Times New Roman"/>
          <w:sz w:val="24"/>
          <w:szCs w:val="24"/>
        </w:rPr>
        <w:tab/>
      </w:r>
      <w:r w:rsidR="00FE3297" w:rsidRPr="00FE3297">
        <w:rPr>
          <w:rFonts w:ascii="Times New Roman" w:hAnsi="Times New Roman" w:cs="Times New Roman"/>
          <w:sz w:val="24"/>
          <w:szCs w:val="24"/>
        </w:rPr>
        <w:t xml:space="preserve">click on the first form: </w:t>
      </w:r>
      <w:r w:rsidR="00FE3297" w:rsidRPr="00FE3297">
        <w:rPr>
          <w:rFonts w:ascii="Times New Roman" w:hAnsi="Times New Roman" w:cs="Times New Roman"/>
          <w:b/>
          <w:sz w:val="24"/>
          <w:szCs w:val="24"/>
        </w:rPr>
        <w:t>“</w:t>
      </w:r>
      <w:r w:rsidR="00FE3297" w:rsidRPr="00FE0693">
        <w:rPr>
          <w:rFonts w:ascii="Times New Roman" w:hAnsi="Times New Roman" w:cs="Times New Roman"/>
          <w:b/>
        </w:rPr>
        <w:t>TU IRB Informed Consent Form Instructions</w:t>
      </w:r>
      <w:r w:rsidR="00FE3297" w:rsidRPr="00FE3297">
        <w:rPr>
          <w:rFonts w:ascii="Times New Roman" w:hAnsi="Times New Roman" w:cs="Times New Roman"/>
          <w:b/>
          <w:sz w:val="24"/>
          <w:szCs w:val="24"/>
        </w:rPr>
        <w:t>”</w:t>
      </w:r>
      <w:r w:rsidR="00FE3297" w:rsidRPr="00FE3297">
        <w:rPr>
          <w:rFonts w:ascii="Times New Roman" w:hAnsi="Times New Roman" w:cs="Times New Roman"/>
          <w:sz w:val="24"/>
          <w:szCs w:val="24"/>
        </w:rPr>
        <w:t xml:space="preserve">.  At the top of </w:t>
      </w:r>
      <w:r>
        <w:rPr>
          <w:rFonts w:ascii="Times New Roman" w:hAnsi="Times New Roman" w:cs="Times New Roman"/>
          <w:sz w:val="24"/>
          <w:szCs w:val="24"/>
        </w:rPr>
        <w:tab/>
      </w:r>
      <w:r w:rsidR="00FE3297" w:rsidRPr="00FE3297">
        <w:rPr>
          <w:rFonts w:ascii="Times New Roman" w:hAnsi="Times New Roman" w:cs="Times New Roman"/>
          <w:sz w:val="24"/>
          <w:szCs w:val="24"/>
        </w:rPr>
        <w:t>the form, you</w:t>
      </w:r>
      <w:r w:rsidR="0041228B">
        <w:rPr>
          <w:rFonts w:ascii="Times New Roman" w:hAnsi="Times New Roman" w:cs="Times New Roman"/>
          <w:sz w:val="24"/>
          <w:szCs w:val="24"/>
        </w:rPr>
        <w:t xml:space="preserve"> wil</w:t>
      </w:r>
      <w:r w:rsidR="00FE3297" w:rsidRPr="00FE3297">
        <w:rPr>
          <w:rFonts w:ascii="Times New Roman" w:hAnsi="Times New Roman" w:cs="Times New Roman"/>
          <w:sz w:val="24"/>
          <w:szCs w:val="24"/>
        </w:rPr>
        <w:t>l see a list o</w:t>
      </w:r>
      <w:r w:rsidR="00322F61">
        <w:rPr>
          <w:rFonts w:ascii="Times New Roman" w:hAnsi="Times New Roman" w:cs="Times New Roman"/>
          <w:sz w:val="24"/>
          <w:szCs w:val="24"/>
        </w:rPr>
        <w:t>f</w:t>
      </w:r>
      <w:r w:rsidR="00FE3297" w:rsidRPr="00FE3297">
        <w:rPr>
          <w:rFonts w:ascii="Times New Roman" w:hAnsi="Times New Roman" w:cs="Times New Roman"/>
          <w:sz w:val="24"/>
          <w:szCs w:val="24"/>
        </w:rPr>
        <w:t xml:space="preserve"> Informed Consent Form templates, with a link to each </w:t>
      </w:r>
      <w:r>
        <w:rPr>
          <w:rFonts w:ascii="Times New Roman" w:hAnsi="Times New Roman" w:cs="Times New Roman"/>
          <w:sz w:val="24"/>
          <w:szCs w:val="24"/>
        </w:rPr>
        <w:tab/>
      </w:r>
      <w:r w:rsidR="00FE3297" w:rsidRPr="00FE3297">
        <w:rPr>
          <w:rFonts w:ascii="Times New Roman" w:hAnsi="Times New Roman" w:cs="Times New Roman"/>
          <w:sz w:val="24"/>
          <w:szCs w:val="24"/>
        </w:rPr>
        <w:t>sample form at the end of each listing.</w:t>
      </w:r>
      <w:r w:rsidR="00322F61">
        <w:rPr>
          <w:rFonts w:ascii="Times New Roman" w:hAnsi="Times New Roman" w:cs="Times New Roman"/>
          <w:sz w:val="24"/>
          <w:szCs w:val="24"/>
        </w:rPr>
        <w:t xml:space="preserve">  We hope these form samples will help you</w:t>
      </w:r>
      <w:r>
        <w:rPr>
          <w:rFonts w:ascii="Times New Roman" w:hAnsi="Times New Roman" w:cs="Times New Roman"/>
          <w:sz w:val="24"/>
          <w:szCs w:val="24"/>
        </w:rPr>
        <w:t xml:space="preserve"> in </w:t>
      </w:r>
      <w:r>
        <w:rPr>
          <w:rFonts w:ascii="Times New Roman" w:hAnsi="Times New Roman" w:cs="Times New Roman"/>
          <w:sz w:val="24"/>
          <w:szCs w:val="24"/>
        </w:rPr>
        <w:tab/>
      </w:r>
      <w:r w:rsidR="00322F61">
        <w:rPr>
          <w:rFonts w:ascii="Times New Roman" w:hAnsi="Times New Roman" w:cs="Times New Roman"/>
          <w:sz w:val="24"/>
          <w:szCs w:val="24"/>
        </w:rPr>
        <w:t xml:space="preserve">drafting your study’s Informed Consent Form(s). </w:t>
      </w:r>
    </w:p>
    <w:p w14:paraId="2F484E6C" w14:textId="2D220726" w:rsidR="003340A9" w:rsidRDefault="003340A9" w:rsidP="00651A96">
      <w:pPr>
        <w:pStyle w:val="NoSpacing"/>
        <w:rPr>
          <w:rFonts w:ascii="Times New Roman" w:hAnsi="Times New Roman" w:cs="Times New Roman"/>
          <w:sz w:val="24"/>
          <w:szCs w:val="24"/>
        </w:rPr>
      </w:pPr>
    </w:p>
    <w:p w14:paraId="75870201" w14:textId="77777777" w:rsidR="003340A9" w:rsidRDefault="003340A9" w:rsidP="00651A96">
      <w:pPr>
        <w:pStyle w:val="NoSpacing"/>
        <w:rPr>
          <w:rFonts w:ascii="Times New Roman" w:hAnsi="Times New Roman" w:cs="Times New Roman"/>
          <w:sz w:val="24"/>
          <w:szCs w:val="24"/>
        </w:rPr>
      </w:pPr>
    </w:p>
    <w:p w14:paraId="08F47974" w14:textId="77777777" w:rsidR="00FE0693" w:rsidRDefault="005232F8" w:rsidP="005232F8">
      <w:pPr>
        <w:pStyle w:val="NoSpacing"/>
        <w:numPr>
          <w:ilvl w:val="0"/>
          <w:numId w:val="2"/>
        </w:numPr>
        <w:rPr>
          <w:rFonts w:ascii="Times New Roman" w:hAnsi="Times New Roman" w:cs="Times New Roman"/>
          <w:b/>
          <w:sz w:val="24"/>
          <w:szCs w:val="24"/>
        </w:rPr>
      </w:pPr>
      <w:r>
        <w:rPr>
          <w:rFonts w:ascii="Times New Roman" w:hAnsi="Times New Roman" w:cs="Times New Roman"/>
          <w:b/>
          <w:sz w:val="24"/>
          <w:szCs w:val="24"/>
        </w:rPr>
        <w:t>Updated TU HIPAA Release for Research Form</w:t>
      </w:r>
    </w:p>
    <w:p w14:paraId="1477F5C4" w14:textId="745EC38C" w:rsidR="00073837" w:rsidRDefault="005232F8" w:rsidP="00651A96">
      <w:pPr>
        <w:pStyle w:val="NoSpacing"/>
        <w:rPr>
          <w:rFonts w:ascii="Times New Roman" w:hAnsi="Times New Roman" w:cs="Times New Roman"/>
          <w:sz w:val="24"/>
          <w:szCs w:val="24"/>
        </w:rPr>
      </w:pPr>
      <w:r>
        <w:rPr>
          <w:rFonts w:ascii="Times New Roman" w:hAnsi="Times New Roman" w:cs="Times New Roman"/>
          <w:sz w:val="24"/>
          <w:szCs w:val="24"/>
        </w:rPr>
        <w:tab/>
        <w:t>An updated, “</w:t>
      </w:r>
      <w:r w:rsidRPr="005232F8">
        <w:rPr>
          <w:rFonts w:ascii="Times New Roman" w:hAnsi="Times New Roman" w:cs="Times New Roman"/>
          <w:b/>
        </w:rPr>
        <w:t>TU HIPAA Release for Research Form</w:t>
      </w:r>
      <w:r>
        <w:rPr>
          <w:rFonts w:ascii="Times New Roman" w:hAnsi="Times New Roman" w:cs="Times New Roman"/>
          <w:sz w:val="24"/>
          <w:szCs w:val="24"/>
        </w:rPr>
        <w:t xml:space="preserve"> (v7.25.19)”, is now available on the </w:t>
      </w:r>
      <w:r>
        <w:rPr>
          <w:rFonts w:ascii="Times New Roman" w:hAnsi="Times New Roman" w:cs="Times New Roman"/>
          <w:sz w:val="24"/>
          <w:szCs w:val="24"/>
        </w:rPr>
        <w:tab/>
        <w:t xml:space="preserve">TU IRB webpage.  You can find this form listed under the, “TU IRB General Application </w:t>
      </w:r>
      <w:r>
        <w:rPr>
          <w:rFonts w:ascii="Times New Roman" w:hAnsi="Times New Roman" w:cs="Times New Roman"/>
          <w:sz w:val="24"/>
          <w:szCs w:val="24"/>
        </w:rPr>
        <w:tab/>
        <w:t>Forms” section.</w:t>
      </w:r>
    </w:p>
    <w:p w14:paraId="53CE6F02" w14:textId="318585C8" w:rsidR="003340A9" w:rsidRDefault="003340A9" w:rsidP="00651A96">
      <w:pPr>
        <w:pStyle w:val="NoSpacing"/>
        <w:rPr>
          <w:rFonts w:ascii="Times New Roman" w:hAnsi="Times New Roman" w:cs="Times New Roman"/>
          <w:sz w:val="24"/>
          <w:szCs w:val="24"/>
        </w:rPr>
      </w:pPr>
    </w:p>
    <w:p w14:paraId="6A6A0C44" w14:textId="77777777" w:rsidR="003340A9" w:rsidRDefault="003340A9" w:rsidP="00651A96">
      <w:pPr>
        <w:pStyle w:val="NoSpacing"/>
        <w:rPr>
          <w:rFonts w:ascii="Times New Roman" w:hAnsi="Times New Roman" w:cs="Times New Roman"/>
          <w:sz w:val="24"/>
          <w:szCs w:val="24"/>
        </w:rPr>
      </w:pPr>
    </w:p>
    <w:p w14:paraId="2EBE8AC1" w14:textId="77777777" w:rsidR="00073837" w:rsidRPr="002757C5" w:rsidRDefault="00073837" w:rsidP="00073837">
      <w:pPr>
        <w:pStyle w:val="NoSpacing"/>
        <w:numPr>
          <w:ilvl w:val="0"/>
          <w:numId w:val="1"/>
        </w:numPr>
        <w:rPr>
          <w:rFonts w:ascii="Times New Roman" w:hAnsi="Times New Roman" w:cs="Times New Roman"/>
          <w:sz w:val="24"/>
          <w:szCs w:val="24"/>
        </w:rPr>
      </w:pPr>
      <w:r>
        <w:rPr>
          <w:rFonts w:ascii="Times New Roman" w:hAnsi="Times New Roman" w:cs="Times New Roman"/>
          <w:b/>
          <w:sz w:val="24"/>
          <w:szCs w:val="24"/>
        </w:rPr>
        <w:t xml:space="preserve">Upcoming TU IRB Meeting Dates </w:t>
      </w:r>
      <w:r w:rsidRPr="002757C5">
        <w:rPr>
          <w:rFonts w:ascii="Times New Roman" w:hAnsi="Times New Roman" w:cs="Times New Roman"/>
          <w:sz w:val="24"/>
          <w:szCs w:val="24"/>
        </w:rPr>
        <w:t>for the current semester</w:t>
      </w:r>
      <w:r>
        <w:rPr>
          <w:rFonts w:ascii="Times New Roman" w:hAnsi="Times New Roman" w:cs="Times New Roman"/>
          <w:b/>
          <w:sz w:val="24"/>
          <w:szCs w:val="24"/>
        </w:rPr>
        <w:t xml:space="preserve"> </w:t>
      </w:r>
      <w:r>
        <w:rPr>
          <w:rFonts w:ascii="Times New Roman" w:hAnsi="Times New Roman" w:cs="Times New Roman"/>
          <w:sz w:val="24"/>
          <w:szCs w:val="24"/>
        </w:rPr>
        <w:t xml:space="preserve">are now available on the main webpage for the TU IRB.  </w:t>
      </w:r>
    </w:p>
    <w:p w14:paraId="7C524941" w14:textId="2F107CCE" w:rsidR="00322F61" w:rsidRDefault="00322F61" w:rsidP="00651A96">
      <w:pPr>
        <w:pStyle w:val="NoSpacing"/>
        <w:rPr>
          <w:rFonts w:ascii="Times New Roman" w:hAnsi="Times New Roman" w:cs="Times New Roman"/>
          <w:sz w:val="24"/>
          <w:szCs w:val="24"/>
        </w:rPr>
      </w:pPr>
    </w:p>
    <w:p w14:paraId="2690C92C" w14:textId="7280D668" w:rsidR="00F268A7" w:rsidRDefault="00F268A7" w:rsidP="00651A96">
      <w:pPr>
        <w:pStyle w:val="NoSpacing"/>
        <w:rPr>
          <w:rFonts w:ascii="Times New Roman" w:hAnsi="Times New Roman" w:cs="Times New Roman"/>
          <w:sz w:val="24"/>
          <w:szCs w:val="24"/>
        </w:rPr>
      </w:pPr>
    </w:p>
    <w:p w14:paraId="53AE3A0F" w14:textId="77777777" w:rsidR="00F268A7" w:rsidRDefault="00F268A7" w:rsidP="00651A96">
      <w:pPr>
        <w:pStyle w:val="NoSpacing"/>
        <w:rPr>
          <w:rFonts w:ascii="Times New Roman" w:hAnsi="Times New Roman" w:cs="Times New Roman"/>
          <w:sz w:val="24"/>
          <w:szCs w:val="24"/>
        </w:rPr>
      </w:pPr>
    </w:p>
    <w:p w14:paraId="37719C96" w14:textId="51F13F26" w:rsidR="00322F61" w:rsidRPr="00F268A7" w:rsidRDefault="00F268A7" w:rsidP="00651A96">
      <w:pPr>
        <w:pStyle w:val="NoSpacing"/>
        <w:rPr>
          <w:rFonts w:ascii="Times New Roman" w:hAnsi="Times New Roman" w:cs="Times New Roman"/>
          <w:sz w:val="20"/>
          <w:szCs w:val="20"/>
        </w:rPr>
      </w:pPr>
      <w:r w:rsidRPr="00F268A7">
        <w:rPr>
          <w:rFonts w:ascii="Times New Roman" w:hAnsi="Times New Roman" w:cs="Times New Roman"/>
          <w:b/>
          <w:iCs/>
          <w:sz w:val="20"/>
          <w:szCs w:val="20"/>
          <w:shd w:val="clear" w:color="auto" w:fill="FFFFFF"/>
        </w:rPr>
        <w:t>If you have further questions</w:t>
      </w:r>
      <w:r w:rsidRPr="00F268A7">
        <w:rPr>
          <w:rFonts w:ascii="Times New Roman" w:hAnsi="Times New Roman" w:cs="Times New Roman"/>
          <w:iCs/>
          <w:sz w:val="20"/>
          <w:szCs w:val="20"/>
          <w:shd w:val="clear" w:color="auto" w:fill="FFFFFF"/>
        </w:rPr>
        <w:t xml:space="preserve"> please contact the Research Compliance Coordinator, Carmen Schaar-Walden at </w:t>
      </w:r>
      <w:hyperlink r:id="rId6" w:history="1">
        <w:r w:rsidRPr="00F268A7">
          <w:rPr>
            <w:rStyle w:val="Hyperlink"/>
            <w:rFonts w:ascii="Times New Roman" w:hAnsi="Times New Roman" w:cs="Times New Roman"/>
            <w:iCs/>
            <w:sz w:val="20"/>
            <w:szCs w:val="20"/>
            <w:shd w:val="clear" w:color="auto" w:fill="FFFFFF"/>
          </w:rPr>
          <w:t>carmen-schaar-walden@utulsa.edu</w:t>
        </w:r>
      </w:hyperlink>
      <w:r w:rsidRPr="00F268A7">
        <w:rPr>
          <w:rFonts w:ascii="Times New Roman" w:hAnsi="Times New Roman" w:cs="Times New Roman"/>
          <w:iCs/>
          <w:sz w:val="20"/>
          <w:szCs w:val="20"/>
          <w:shd w:val="clear" w:color="auto" w:fill="FFFFFF"/>
        </w:rPr>
        <w:t xml:space="preserve"> or 918-631-3310</w:t>
      </w:r>
      <w:bookmarkStart w:id="0" w:name="_GoBack"/>
      <w:bookmarkEnd w:id="0"/>
    </w:p>
    <w:sectPr w:rsidR="00322F61" w:rsidRPr="00F268A7" w:rsidSect="00F268A7">
      <w:pgSz w:w="12240" w:h="15840"/>
      <w:pgMar w:top="1440"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395F78"/>
    <w:multiLevelType w:val="hybridMultilevel"/>
    <w:tmpl w:val="EDE65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DE6824"/>
    <w:multiLevelType w:val="hybridMultilevel"/>
    <w:tmpl w:val="FFE6A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A96"/>
    <w:rsid w:val="00073837"/>
    <w:rsid w:val="002757C5"/>
    <w:rsid w:val="00322F61"/>
    <w:rsid w:val="003340A9"/>
    <w:rsid w:val="0041228B"/>
    <w:rsid w:val="005232F8"/>
    <w:rsid w:val="0061541D"/>
    <w:rsid w:val="00637FF0"/>
    <w:rsid w:val="00651A96"/>
    <w:rsid w:val="007F3FDD"/>
    <w:rsid w:val="00CE71AC"/>
    <w:rsid w:val="00D65819"/>
    <w:rsid w:val="00F02A3F"/>
    <w:rsid w:val="00F268A7"/>
    <w:rsid w:val="00FA06A7"/>
    <w:rsid w:val="00FA5663"/>
    <w:rsid w:val="00FE0693"/>
    <w:rsid w:val="00FE32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63DB0"/>
  <w15:chartTrackingRefBased/>
  <w15:docId w15:val="{6EE6AFDF-C147-4EFF-8892-6EB61333E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1A96"/>
    <w:pPr>
      <w:spacing w:after="0" w:line="240" w:lineRule="auto"/>
    </w:pPr>
  </w:style>
  <w:style w:type="character" w:styleId="Hyperlink">
    <w:name w:val="Hyperlink"/>
    <w:basedOn w:val="DefaultParagraphFont"/>
    <w:uiPriority w:val="99"/>
    <w:unhideWhenUsed/>
    <w:rsid w:val="00FE3297"/>
    <w:rPr>
      <w:color w:val="0000FF"/>
      <w:u w:val="single"/>
    </w:rPr>
  </w:style>
  <w:style w:type="character" w:styleId="CommentReference">
    <w:name w:val="annotation reference"/>
    <w:basedOn w:val="DefaultParagraphFont"/>
    <w:uiPriority w:val="99"/>
    <w:semiHidden/>
    <w:unhideWhenUsed/>
    <w:rsid w:val="00073837"/>
    <w:rPr>
      <w:sz w:val="16"/>
      <w:szCs w:val="16"/>
    </w:rPr>
  </w:style>
  <w:style w:type="paragraph" w:styleId="CommentText">
    <w:name w:val="annotation text"/>
    <w:basedOn w:val="Normal"/>
    <w:link w:val="CommentTextChar"/>
    <w:uiPriority w:val="99"/>
    <w:semiHidden/>
    <w:unhideWhenUsed/>
    <w:rsid w:val="00073837"/>
    <w:pPr>
      <w:spacing w:line="240" w:lineRule="auto"/>
    </w:pPr>
    <w:rPr>
      <w:sz w:val="20"/>
      <w:szCs w:val="20"/>
    </w:rPr>
  </w:style>
  <w:style w:type="character" w:customStyle="1" w:styleId="CommentTextChar">
    <w:name w:val="Comment Text Char"/>
    <w:basedOn w:val="DefaultParagraphFont"/>
    <w:link w:val="CommentText"/>
    <w:uiPriority w:val="99"/>
    <w:semiHidden/>
    <w:rsid w:val="00073837"/>
    <w:rPr>
      <w:sz w:val="20"/>
      <w:szCs w:val="20"/>
    </w:rPr>
  </w:style>
  <w:style w:type="paragraph" w:styleId="CommentSubject">
    <w:name w:val="annotation subject"/>
    <w:basedOn w:val="CommentText"/>
    <w:next w:val="CommentText"/>
    <w:link w:val="CommentSubjectChar"/>
    <w:uiPriority w:val="99"/>
    <w:semiHidden/>
    <w:unhideWhenUsed/>
    <w:rsid w:val="00073837"/>
    <w:rPr>
      <w:b/>
      <w:bCs/>
    </w:rPr>
  </w:style>
  <w:style w:type="character" w:customStyle="1" w:styleId="CommentSubjectChar">
    <w:name w:val="Comment Subject Char"/>
    <w:basedOn w:val="CommentTextChar"/>
    <w:link w:val="CommentSubject"/>
    <w:uiPriority w:val="99"/>
    <w:semiHidden/>
    <w:rsid w:val="00073837"/>
    <w:rPr>
      <w:b/>
      <w:bCs/>
      <w:sz w:val="20"/>
      <w:szCs w:val="20"/>
    </w:rPr>
  </w:style>
  <w:style w:type="paragraph" w:styleId="BalloonText">
    <w:name w:val="Balloon Text"/>
    <w:basedOn w:val="Normal"/>
    <w:link w:val="BalloonTextChar"/>
    <w:uiPriority w:val="99"/>
    <w:semiHidden/>
    <w:unhideWhenUsed/>
    <w:rsid w:val="000738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38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rmen-schaar-walden@utulsa.edu" TargetMode="External"/><Relationship Id="rId5" Type="http://schemas.openxmlformats.org/officeDocument/2006/relationships/hyperlink" Target="https://utulsa.edu/research/office-research/research-compliance/irb-protection-human-subjec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347</Words>
  <Characters>1980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Tulsa</Company>
  <LinksUpToDate>false</LinksUpToDate>
  <CharactersWithSpaces>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Schaar-Walden, Carmen</dc:creator>
  <cp:keywords/>
  <dc:description/>
  <cp:lastModifiedBy>Schaar-Walden, Carmen</cp:lastModifiedBy>
  <cp:revision>5</cp:revision>
  <dcterms:created xsi:type="dcterms:W3CDTF">2019-08-08T14:02:00Z</dcterms:created>
  <dcterms:modified xsi:type="dcterms:W3CDTF">2019-08-08T16:16:00Z</dcterms:modified>
</cp:coreProperties>
</file>