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292D9F" w14:textId="5CEB20CC" w:rsidR="00AF4E7B" w:rsidRPr="000B4343" w:rsidRDefault="00E30027" w:rsidP="00E30027">
      <w:pPr>
        <w:jc w:val="center"/>
        <w:rPr>
          <w:b/>
          <w:bCs/>
          <w:sz w:val="40"/>
          <w:szCs w:val="40"/>
        </w:rPr>
      </w:pPr>
      <w:r w:rsidRPr="000B4343">
        <w:rPr>
          <w:b/>
          <w:bCs/>
          <w:sz w:val="40"/>
          <w:szCs w:val="40"/>
        </w:rPr>
        <w:t>Animal Welfare Concerns</w:t>
      </w:r>
    </w:p>
    <w:p w14:paraId="496CB476" w14:textId="77777777" w:rsidR="00E30027" w:rsidRPr="000B4343" w:rsidRDefault="00E30027" w:rsidP="00E30027">
      <w:pPr>
        <w:pStyle w:val="qowt-stl-normal"/>
        <w:rPr>
          <w:sz w:val="26"/>
          <w:szCs w:val="26"/>
        </w:rPr>
      </w:pPr>
      <w:r w:rsidRPr="000B4343">
        <w:rPr>
          <w:rStyle w:val="qowt-font3-arial"/>
          <w:sz w:val="26"/>
          <w:szCs w:val="26"/>
        </w:rPr>
        <w:t>In compliance with federal requirements and university policy, an individual who has a concern involving the care and use of animals at this institution may have those concerns reviewed by contacting any of the following individuals below or by using the Ethics Point portal. This may be done confidentially and anonymously.</w:t>
      </w:r>
      <w:r w:rsidRPr="000B4343">
        <w:rPr>
          <w:sz w:val="26"/>
          <w:szCs w:val="26"/>
        </w:rPr>
        <w:t xml:space="preserve"> </w:t>
      </w:r>
    </w:p>
    <w:p w14:paraId="2E3449E1" w14:textId="3A585687" w:rsidR="00E30027" w:rsidRPr="000B4343" w:rsidRDefault="00E30027" w:rsidP="00E30027">
      <w:pPr>
        <w:pStyle w:val="qowt-stl-normal"/>
        <w:rPr>
          <w:sz w:val="26"/>
          <w:szCs w:val="26"/>
        </w:rPr>
      </w:pPr>
      <w:r w:rsidRPr="000B4343">
        <w:rPr>
          <w:rStyle w:val="qowt-font3-arial"/>
          <w:sz w:val="26"/>
          <w:szCs w:val="26"/>
        </w:rPr>
        <w:t>You may report concerns confidentially and anonymously by using The University of Tulsa’s Ethics Point portal or by contacting the following individuals below:</w:t>
      </w:r>
    </w:p>
    <w:p w14:paraId="68C06B10" w14:textId="77777777" w:rsidR="00E30027" w:rsidRPr="000B4343" w:rsidRDefault="00E30027" w:rsidP="00E30027">
      <w:pPr>
        <w:pStyle w:val="qowt-stl-normal"/>
        <w:rPr>
          <w:b/>
          <w:bCs/>
          <w:sz w:val="26"/>
          <w:szCs w:val="26"/>
        </w:rPr>
      </w:pPr>
      <w:proofErr w:type="spellStart"/>
      <w:r w:rsidRPr="000B4343">
        <w:rPr>
          <w:rStyle w:val="qowt-font3-arial"/>
          <w:b/>
          <w:bCs/>
          <w:sz w:val="26"/>
          <w:szCs w:val="26"/>
        </w:rPr>
        <w:t>EthicsPoint</w:t>
      </w:r>
      <w:proofErr w:type="spellEnd"/>
      <w:r w:rsidRPr="000B4343">
        <w:rPr>
          <w:rStyle w:val="qowt-font3-arial"/>
          <w:b/>
          <w:bCs/>
          <w:sz w:val="26"/>
          <w:szCs w:val="26"/>
        </w:rPr>
        <w:t xml:space="preserve"> portal: </w:t>
      </w:r>
    </w:p>
    <w:p w14:paraId="3128004C" w14:textId="29907910" w:rsidR="00E30027" w:rsidRPr="000B4343" w:rsidRDefault="000B4343" w:rsidP="00E30027">
      <w:pPr>
        <w:pStyle w:val="qowt-stl-normal"/>
        <w:rPr>
          <w:rStyle w:val="qowt-font3-arial"/>
          <w:sz w:val="26"/>
          <w:szCs w:val="26"/>
        </w:rPr>
      </w:pPr>
      <w:hyperlink r:id="rId4" w:history="1">
        <w:r w:rsidR="00E30027" w:rsidRPr="000B4343">
          <w:rPr>
            <w:rStyle w:val="Hyperlink"/>
            <w:sz w:val="26"/>
            <w:szCs w:val="26"/>
          </w:rPr>
          <w:t>https://secure.ethicspoint.com/domain/media/en/gui/24129/index.html</w:t>
        </w:r>
      </w:hyperlink>
      <w:r w:rsidR="00E30027" w:rsidRPr="000B4343">
        <w:rPr>
          <w:rStyle w:val="qowt-font3-arial"/>
          <w:sz w:val="26"/>
          <w:szCs w:val="26"/>
        </w:rPr>
        <w:t xml:space="preserve"> </w:t>
      </w:r>
    </w:p>
    <w:p w14:paraId="52A9E3B9" w14:textId="77777777" w:rsidR="00E30027" w:rsidRPr="000B4343" w:rsidRDefault="00E30027" w:rsidP="000B4343">
      <w:pPr>
        <w:pStyle w:val="qowt-stl-normal"/>
        <w:spacing w:before="0" w:beforeAutospacing="0" w:after="0" w:afterAutospacing="0"/>
        <w:rPr>
          <w:rStyle w:val="qowt-font3-arial"/>
          <w:sz w:val="26"/>
          <w:szCs w:val="26"/>
        </w:rPr>
      </w:pPr>
    </w:p>
    <w:p w14:paraId="5D337BA8" w14:textId="3C34DA5D" w:rsidR="00E30027" w:rsidRPr="000B4343" w:rsidRDefault="00E30027" w:rsidP="00E30027">
      <w:pPr>
        <w:pStyle w:val="qowt-stl-normal"/>
        <w:rPr>
          <w:b/>
          <w:bCs/>
          <w:sz w:val="26"/>
          <w:szCs w:val="26"/>
        </w:rPr>
      </w:pPr>
      <w:r w:rsidRPr="000B4343">
        <w:rPr>
          <w:rStyle w:val="qowt-font3-arial"/>
          <w:b/>
          <w:bCs/>
          <w:sz w:val="26"/>
          <w:szCs w:val="26"/>
        </w:rPr>
        <w:t>University of Tulsa Institutional Animal Care and Use Committee (TU IACUC)</w:t>
      </w:r>
      <w:r w:rsidRPr="000B4343">
        <w:rPr>
          <w:b/>
          <w:bCs/>
          <w:sz w:val="26"/>
          <w:szCs w:val="26"/>
        </w:rPr>
        <w:t xml:space="preserve"> </w:t>
      </w:r>
    </w:p>
    <w:p w14:paraId="1B1BB44D" w14:textId="77777777" w:rsidR="00E30027" w:rsidRPr="000B4343" w:rsidRDefault="00E30027" w:rsidP="000B4343">
      <w:pPr>
        <w:pStyle w:val="qowt-stl-normal"/>
        <w:spacing w:before="0" w:beforeAutospacing="0" w:after="0" w:afterAutospacing="0"/>
        <w:ind w:left="720"/>
        <w:rPr>
          <w:sz w:val="26"/>
          <w:szCs w:val="26"/>
        </w:rPr>
      </w:pPr>
      <w:r w:rsidRPr="000B4343">
        <w:rPr>
          <w:rStyle w:val="qowt-font3-arial"/>
          <w:sz w:val="26"/>
          <w:szCs w:val="26"/>
        </w:rPr>
        <w:t xml:space="preserve">Phone: 918-631-3310, e-mail: </w:t>
      </w:r>
      <w:hyperlink r:id="rId5" w:tgtFrame="_blank" w:history="1">
        <w:r w:rsidRPr="000B4343">
          <w:rPr>
            <w:rStyle w:val="qowt-font3-arial"/>
            <w:color w:val="0000FF"/>
            <w:sz w:val="26"/>
            <w:szCs w:val="26"/>
          </w:rPr>
          <w:t>researchcompliance@utulsa.edu</w:t>
        </w:r>
      </w:hyperlink>
      <w:r w:rsidRPr="000B4343">
        <w:rPr>
          <w:sz w:val="26"/>
          <w:szCs w:val="26"/>
        </w:rPr>
        <w:t xml:space="preserve"> </w:t>
      </w:r>
    </w:p>
    <w:p w14:paraId="740C04B4" w14:textId="77777777" w:rsidR="006228EF" w:rsidRPr="000B4343" w:rsidRDefault="006228EF" w:rsidP="000B4343">
      <w:pPr>
        <w:pStyle w:val="qowt-stl-normal"/>
        <w:spacing w:before="0" w:beforeAutospacing="0" w:after="0" w:afterAutospacing="0"/>
        <w:ind w:left="720"/>
        <w:rPr>
          <w:rStyle w:val="qowt-font3-arial"/>
          <w:sz w:val="26"/>
          <w:szCs w:val="26"/>
        </w:rPr>
      </w:pPr>
    </w:p>
    <w:p w14:paraId="14764C43" w14:textId="2401CC6C" w:rsidR="00E30027" w:rsidRPr="000B4343" w:rsidRDefault="00E30027" w:rsidP="000B4343">
      <w:pPr>
        <w:pStyle w:val="qowt-stl-normal"/>
        <w:spacing w:before="0" w:beforeAutospacing="0" w:after="0" w:afterAutospacing="0"/>
        <w:ind w:left="720"/>
        <w:rPr>
          <w:sz w:val="26"/>
          <w:szCs w:val="26"/>
        </w:rPr>
      </w:pPr>
      <w:r w:rsidRPr="000B4343">
        <w:rPr>
          <w:rStyle w:val="qowt-font3-arial"/>
          <w:sz w:val="26"/>
          <w:szCs w:val="26"/>
        </w:rPr>
        <w:t>Charles Brown, TU IACUC Chair</w:t>
      </w:r>
      <w:r w:rsidRPr="000B4343">
        <w:rPr>
          <w:sz w:val="26"/>
          <w:szCs w:val="26"/>
        </w:rPr>
        <w:t xml:space="preserve"> </w:t>
      </w:r>
    </w:p>
    <w:p w14:paraId="19586CB3" w14:textId="5A92040D" w:rsidR="00E30027" w:rsidRPr="000B4343" w:rsidRDefault="00E30027" w:rsidP="000B4343">
      <w:pPr>
        <w:pStyle w:val="qowt-stl-normal"/>
        <w:spacing w:before="0" w:beforeAutospacing="0" w:after="0" w:afterAutospacing="0"/>
        <w:ind w:left="720"/>
        <w:rPr>
          <w:sz w:val="26"/>
          <w:szCs w:val="26"/>
        </w:rPr>
      </w:pPr>
      <w:r w:rsidRPr="000B4343">
        <w:rPr>
          <w:rStyle w:val="qowt-font3-arial"/>
          <w:sz w:val="26"/>
          <w:szCs w:val="26"/>
        </w:rPr>
        <w:t xml:space="preserve">Phone: 918-631-3943, e-mail: </w:t>
      </w:r>
      <w:hyperlink r:id="rId6" w:tgtFrame="_blank" w:history="1">
        <w:r w:rsidRPr="000B4343">
          <w:rPr>
            <w:rStyle w:val="qowt-font3-arial"/>
            <w:color w:val="0000FF"/>
            <w:sz w:val="26"/>
            <w:szCs w:val="26"/>
          </w:rPr>
          <w:t>charles-brown@utulsa.edu</w:t>
        </w:r>
      </w:hyperlink>
    </w:p>
    <w:p w14:paraId="2EB24A61" w14:textId="08DC350C" w:rsidR="00E30027" w:rsidRPr="000B4343" w:rsidRDefault="00E30027" w:rsidP="000B4343">
      <w:pPr>
        <w:pStyle w:val="qowt-stl-normal"/>
        <w:spacing w:before="0" w:beforeAutospacing="0" w:after="0" w:afterAutospacing="0"/>
        <w:ind w:left="720"/>
        <w:rPr>
          <w:sz w:val="26"/>
          <w:szCs w:val="26"/>
        </w:rPr>
      </w:pPr>
    </w:p>
    <w:p w14:paraId="08F66900" w14:textId="77777777" w:rsidR="00E30027" w:rsidRPr="000B4343" w:rsidRDefault="00E30027" w:rsidP="00E30027">
      <w:pPr>
        <w:pStyle w:val="qowt-stl-normal"/>
        <w:rPr>
          <w:b/>
          <w:bCs/>
          <w:sz w:val="26"/>
          <w:szCs w:val="26"/>
        </w:rPr>
      </w:pPr>
      <w:r w:rsidRPr="000B4343">
        <w:rPr>
          <w:rStyle w:val="qowt-font3-arial"/>
          <w:b/>
          <w:bCs/>
          <w:sz w:val="26"/>
          <w:szCs w:val="26"/>
        </w:rPr>
        <w:t>Research Animal Resources</w:t>
      </w:r>
      <w:r w:rsidRPr="000B4343">
        <w:rPr>
          <w:b/>
          <w:bCs/>
          <w:sz w:val="26"/>
          <w:szCs w:val="26"/>
        </w:rPr>
        <w:t xml:space="preserve"> </w:t>
      </w:r>
    </w:p>
    <w:p w14:paraId="7026E2D0" w14:textId="204866D4" w:rsidR="00E30027" w:rsidRPr="000B4343" w:rsidRDefault="006228EF" w:rsidP="000B4343">
      <w:pPr>
        <w:pStyle w:val="qowt-stl-normal"/>
        <w:spacing w:before="0" w:beforeAutospacing="0" w:after="0" w:afterAutospacing="0"/>
        <w:ind w:left="720"/>
        <w:rPr>
          <w:sz w:val="26"/>
          <w:szCs w:val="26"/>
        </w:rPr>
      </w:pPr>
      <w:r w:rsidRPr="000B4343">
        <w:rPr>
          <w:rStyle w:val="qowt-font3-arial"/>
          <w:sz w:val="26"/>
          <w:szCs w:val="26"/>
        </w:rPr>
        <w:t xml:space="preserve">Kay </w:t>
      </w:r>
      <w:proofErr w:type="spellStart"/>
      <w:r w:rsidRPr="000B4343">
        <w:rPr>
          <w:rStyle w:val="qowt-font3-arial"/>
          <w:sz w:val="26"/>
          <w:szCs w:val="26"/>
        </w:rPr>
        <w:t>Backues</w:t>
      </w:r>
      <w:proofErr w:type="spellEnd"/>
      <w:r w:rsidR="00E30027" w:rsidRPr="000B4343">
        <w:rPr>
          <w:rStyle w:val="qowt-font3-arial"/>
          <w:sz w:val="26"/>
          <w:szCs w:val="26"/>
        </w:rPr>
        <w:t>, DVM, Attending Veterinarian</w:t>
      </w:r>
      <w:r w:rsidR="00E30027" w:rsidRPr="000B4343">
        <w:rPr>
          <w:sz w:val="26"/>
          <w:szCs w:val="26"/>
        </w:rPr>
        <w:t xml:space="preserve"> </w:t>
      </w:r>
    </w:p>
    <w:p w14:paraId="1ED84026" w14:textId="0C085694" w:rsidR="00E30027" w:rsidRPr="000B4343" w:rsidRDefault="00E30027" w:rsidP="000B4343">
      <w:pPr>
        <w:pStyle w:val="qowt-stl-normal"/>
        <w:spacing w:before="0" w:beforeAutospacing="0" w:after="0" w:afterAutospacing="0"/>
        <w:ind w:left="720"/>
        <w:rPr>
          <w:sz w:val="26"/>
          <w:szCs w:val="26"/>
        </w:rPr>
      </w:pPr>
      <w:r w:rsidRPr="000B4343">
        <w:rPr>
          <w:rStyle w:val="qowt-font3-arial"/>
          <w:sz w:val="26"/>
          <w:szCs w:val="26"/>
        </w:rPr>
        <w:t>Phone: 918-</w:t>
      </w:r>
      <w:r w:rsidR="00B61C53" w:rsidRPr="000B4343">
        <w:rPr>
          <w:rStyle w:val="qowt-font3-arial"/>
          <w:sz w:val="26"/>
          <w:szCs w:val="26"/>
        </w:rPr>
        <w:t>669</w:t>
      </w:r>
      <w:r w:rsidRPr="000B4343">
        <w:rPr>
          <w:rStyle w:val="qowt-font3-arial"/>
          <w:sz w:val="26"/>
          <w:szCs w:val="26"/>
        </w:rPr>
        <w:t>-</w:t>
      </w:r>
      <w:r w:rsidR="00B61C53" w:rsidRPr="000B4343">
        <w:rPr>
          <w:rStyle w:val="qowt-font3-arial"/>
          <w:sz w:val="26"/>
          <w:szCs w:val="26"/>
        </w:rPr>
        <w:t>6243</w:t>
      </w:r>
      <w:r w:rsidRPr="000B4343">
        <w:rPr>
          <w:rStyle w:val="qowt-font3-arial"/>
          <w:sz w:val="26"/>
          <w:szCs w:val="26"/>
        </w:rPr>
        <w:t xml:space="preserve">, e-mail: </w:t>
      </w:r>
      <w:r w:rsidR="00B61C53" w:rsidRPr="000B4343">
        <w:rPr>
          <w:rStyle w:val="qowt-font3-arial"/>
          <w:color w:val="0033CC"/>
          <w:sz w:val="26"/>
          <w:szCs w:val="26"/>
        </w:rPr>
        <w:t>KBackues</w:t>
      </w:r>
      <w:r w:rsidRPr="000B4343">
        <w:rPr>
          <w:rStyle w:val="qowt-font3-arial"/>
          <w:color w:val="0033CC"/>
          <w:sz w:val="26"/>
          <w:szCs w:val="26"/>
        </w:rPr>
        <w:t>@</w:t>
      </w:r>
      <w:r w:rsidR="00B61C53" w:rsidRPr="000B4343">
        <w:rPr>
          <w:rStyle w:val="qowt-font3-arial"/>
          <w:color w:val="0033CC"/>
          <w:sz w:val="26"/>
          <w:szCs w:val="26"/>
        </w:rPr>
        <w:t>tulsazoo.org</w:t>
      </w:r>
      <w:r w:rsidRPr="000B4343">
        <w:rPr>
          <w:sz w:val="26"/>
          <w:szCs w:val="26"/>
        </w:rPr>
        <w:t xml:space="preserve"> </w:t>
      </w:r>
    </w:p>
    <w:p w14:paraId="077F35E4" w14:textId="77777777" w:rsidR="006228EF" w:rsidRPr="000B4343" w:rsidRDefault="006228EF" w:rsidP="000B4343">
      <w:pPr>
        <w:pStyle w:val="qowt-stl-normal"/>
        <w:spacing w:before="0" w:beforeAutospacing="0" w:after="0" w:afterAutospacing="0"/>
        <w:ind w:left="720"/>
        <w:rPr>
          <w:rStyle w:val="qowt-font3-arial"/>
          <w:sz w:val="26"/>
          <w:szCs w:val="26"/>
        </w:rPr>
      </w:pPr>
    </w:p>
    <w:p w14:paraId="4BC001F7" w14:textId="204162FD" w:rsidR="00E30027" w:rsidRPr="000B4343" w:rsidRDefault="00E30027" w:rsidP="000B4343">
      <w:pPr>
        <w:pStyle w:val="qowt-stl-normal"/>
        <w:spacing w:before="0" w:beforeAutospacing="0" w:after="0" w:afterAutospacing="0"/>
        <w:ind w:left="720"/>
        <w:rPr>
          <w:sz w:val="26"/>
          <w:szCs w:val="26"/>
        </w:rPr>
      </w:pPr>
      <w:r w:rsidRPr="000B4343">
        <w:rPr>
          <w:rStyle w:val="qowt-font3-arial"/>
          <w:sz w:val="26"/>
          <w:szCs w:val="26"/>
        </w:rPr>
        <w:t>Marsha J. Howard, Director of Animal Facilities</w:t>
      </w:r>
      <w:r w:rsidRPr="000B4343">
        <w:rPr>
          <w:sz w:val="26"/>
          <w:szCs w:val="26"/>
        </w:rPr>
        <w:t xml:space="preserve"> </w:t>
      </w:r>
    </w:p>
    <w:p w14:paraId="20183939" w14:textId="4760CCCD" w:rsidR="00E30027" w:rsidRPr="000B4343" w:rsidRDefault="00E30027" w:rsidP="000B4343">
      <w:pPr>
        <w:pStyle w:val="qowt-stl-normal"/>
        <w:spacing w:before="0" w:beforeAutospacing="0" w:after="0" w:afterAutospacing="0"/>
        <w:ind w:left="720"/>
        <w:rPr>
          <w:sz w:val="26"/>
          <w:szCs w:val="26"/>
        </w:rPr>
      </w:pPr>
      <w:r w:rsidRPr="000B4343">
        <w:rPr>
          <w:rStyle w:val="qowt-font3-arial"/>
          <w:sz w:val="26"/>
          <w:szCs w:val="26"/>
        </w:rPr>
        <w:t xml:space="preserve">Phone: 918-631-3944, e-mail: </w:t>
      </w:r>
      <w:hyperlink r:id="rId7" w:tgtFrame="_blank" w:history="1">
        <w:r w:rsidRPr="000B4343">
          <w:rPr>
            <w:rStyle w:val="qowt-font3-arial"/>
            <w:color w:val="0000FF"/>
            <w:sz w:val="26"/>
            <w:szCs w:val="26"/>
          </w:rPr>
          <w:t>marsha-howard@utulsa.edu</w:t>
        </w:r>
      </w:hyperlink>
    </w:p>
    <w:p w14:paraId="6E345446" w14:textId="77777777" w:rsidR="00E30027" w:rsidRPr="000B4343" w:rsidRDefault="00E30027" w:rsidP="000B4343">
      <w:pPr>
        <w:pStyle w:val="qowt-stl-normal"/>
        <w:spacing w:before="0" w:beforeAutospacing="0" w:after="0" w:afterAutospacing="0"/>
        <w:rPr>
          <w:rStyle w:val="qowt-font3-arial"/>
          <w:sz w:val="26"/>
          <w:szCs w:val="26"/>
        </w:rPr>
      </w:pPr>
    </w:p>
    <w:p w14:paraId="7FA8FF35" w14:textId="368D8501" w:rsidR="00E30027" w:rsidRPr="000B4343" w:rsidRDefault="00E30027" w:rsidP="00E30027">
      <w:pPr>
        <w:pStyle w:val="qowt-stl-normal"/>
        <w:rPr>
          <w:b/>
          <w:bCs/>
          <w:sz w:val="26"/>
          <w:szCs w:val="26"/>
        </w:rPr>
      </w:pPr>
      <w:r w:rsidRPr="000B4343">
        <w:rPr>
          <w:rStyle w:val="qowt-font3-arial"/>
          <w:b/>
          <w:bCs/>
          <w:sz w:val="26"/>
          <w:szCs w:val="26"/>
        </w:rPr>
        <w:t>University Administration</w:t>
      </w:r>
      <w:r w:rsidRPr="000B4343">
        <w:rPr>
          <w:b/>
          <w:bCs/>
          <w:sz w:val="26"/>
          <w:szCs w:val="26"/>
        </w:rPr>
        <w:t xml:space="preserve"> </w:t>
      </w:r>
    </w:p>
    <w:p w14:paraId="11539535" w14:textId="5826E3A0" w:rsidR="00E30027" w:rsidRPr="000B4343" w:rsidRDefault="00B61C53" w:rsidP="000B4343">
      <w:pPr>
        <w:pStyle w:val="qowt-stl-normal"/>
        <w:spacing w:before="0" w:beforeAutospacing="0" w:after="0" w:afterAutospacing="0"/>
        <w:rPr>
          <w:sz w:val="26"/>
          <w:szCs w:val="26"/>
        </w:rPr>
      </w:pPr>
      <w:r w:rsidRPr="000B4343">
        <w:rPr>
          <w:rStyle w:val="qowt-font3-arial"/>
          <w:sz w:val="26"/>
          <w:szCs w:val="26"/>
        </w:rPr>
        <w:tab/>
      </w:r>
      <w:r w:rsidR="00E30027" w:rsidRPr="000B4343">
        <w:rPr>
          <w:rStyle w:val="qowt-font3-arial"/>
          <w:sz w:val="26"/>
          <w:szCs w:val="26"/>
        </w:rPr>
        <w:t>Debbie Newton, Director of Research and Sponsored Programs</w:t>
      </w:r>
      <w:r w:rsidR="00E30027" w:rsidRPr="000B4343">
        <w:rPr>
          <w:sz w:val="26"/>
          <w:szCs w:val="26"/>
        </w:rPr>
        <w:t xml:space="preserve"> </w:t>
      </w:r>
    </w:p>
    <w:p w14:paraId="4E8FDCF5" w14:textId="283C0884" w:rsidR="00E30027" w:rsidRPr="000B4343" w:rsidRDefault="00B61C53" w:rsidP="000B4343">
      <w:pPr>
        <w:pStyle w:val="qowt-stl-normal"/>
        <w:spacing w:before="0" w:beforeAutospacing="0" w:after="0" w:afterAutospacing="0"/>
        <w:rPr>
          <w:sz w:val="26"/>
          <w:szCs w:val="26"/>
        </w:rPr>
      </w:pPr>
      <w:r w:rsidRPr="000B4343">
        <w:rPr>
          <w:rStyle w:val="qowt-font3-arial"/>
          <w:sz w:val="26"/>
          <w:szCs w:val="26"/>
        </w:rPr>
        <w:tab/>
      </w:r>
      <w:r w:rsidR="00E30027" w:rsidRPr="000B4343">
        <w:rPr>
          <w:rStyle w:val="qowt-font3-arial"/>
          <w:sz w:val="26"/>
          <w:szCs w:val="26"/>
        </w:rPr>
        <w:t xml:space="preserve">Phone: 918-631-2192, e-mail: </w:t>
      </w:r>
      <w:hyperlink r:id="rId8" w:tgtFrame="_blank" w:history="1">
        <w:r w:rsidR="00E30027" w:rsidRPr="000B4343">
          <w:rPr>
            <w:rStyle w:val="qowt-font3-arial"/>
            <w:color w:val="0000FF"/>
            <w:sz w:val="26"/>
            <w:szCs w:val="26"/>
          </w:rPr>
          <w:t>deborah-newton@utulsa.edu</w:t>
        </w:r>
      </w:hyperlink>
      <w:r w:rsidR="00E30027" w:rsidRPr="000B4343">
        <w:rPr>
          <w:sz w:val="26"/>
          <w:szCs w:val="26"/>
        </w:rPr>
        <w:t xml:space="preserve"> </w:t>
      </w:r>
    </w:p>
    <w:p w14:paraId="25045CF1" w14:textId="77777777" w:rsidR="000B4343" w:rsidRPr="000B4343" w:rsidRDefault="00B61C53" w:rsidP="000B4343">
      <w:pPr>
        <w:pStyle w:val="qowt-stl-normal"/>
        <w:spacing w:before="0" w:beforeAutospacing="0" w:after="0" w:afterAutospacing="0"/>
        <w:rPr>
          <w:rStyle w:val="qowt-font3-arial"/>
          <w:sz w:val="26"/>
          <w:szCs w:val="26"/>
        </w:rPr>
      </w:pPr>
      <w:r w:rsidRPr="000B4343">
        <w:rPr>
          <w:rStyle w:val="qowt-font3-arial"/>
          <w:sz w:val="26"/>
          <w:szCs w:val="26"/>
        </w:rPr>
        <w:tab/>
      </w:r>
    </w:p>
    <w:p w14:paraId="607B15CD" w14:textId="397A5464" w:rsidR="00E30027" w:rsidRPr="000B4343" w:rsidRDefault="00B61C53" w:rsidP="000B4343">
      <w:pPr>
        <w:pStyle w:val="qowt-stl-normal"/>
        <w:spacing w:before="0" w:beforeAutospacing="0" w:after="0" w:afterAutospacing="0"/>
        <w:ind w:left="720"/>
        <w:rPr>
          <w:sz w:val="26"/>
          <w:szCs w:val="26"/>
        </w:rPr>
      </w:pPr>
      <w:r w:rsidRPr="000B4343">
        <w:rPr>
          <w:rStyle w:val="qowt-font3-arial"/>
          <w:sz w:val="26"/>
          <w:szCs w:val="26"/>
        </w:rPr>
        <w:t>Rose Gamble</w:t>
      </w:r>
      <w:r w:rsidR="00E30027" w:rsidRPr="000B4343">
        <w:rPr>
          <w:rStyle w:val="qowt-font3-arial"/>
          <w:sz w:val="26"/>
          <w:szCs w:val="26"/>
        </w:rPr>
        <w:t xml:space="preserve">, </w:t>
      </w:r>
      <w:r w:rsidR="00613EE5" w:rsidRPr="000B4343">
        <w:rPr>
          <w:rStyle w:val="qowt-font3-arial"/>
          <w:sz w:val="26"/>
          <w:szCs w:val="26"/>
        </w:rPr>
        <w:t>Interim Vice President</w:t>
      </w:r>
      <w:r w:rsidR="00E30027" w:rsidRPr="000B4343">
        <w:rPr>
          <w:rStyle w:val="qowt-font3-arial"/>
          <w:sz w:val="26"/>
          <w:szCs w:val="26"/>
        </w:rPr>
        <w:t xml:space="preserve"> for Research</w:t>
      </w:r>
      <w:r w:rsidR="00613EE5" w:rsidRPr="000B4343">
        <w:rPr>
          <w:rStyle w:val="qowt-font3-arial"/>
          <w:sz w:val="26"/>
          <w:szCs w:val="26"/>
        </w:rPr>
        <w:t xml:space="preserve"> and Economic Development</w:t>
      </w:r>
      <w:r w:rsidR="00E30027" w:rsidRPr="000B4343">
        <w:rPr>
          <w:rStyle w:val="qowt-font3-arial"/>
          <w:sz w:val="26"/>
          <w:szCs w:val="26"/>
        </w:rPr>
        <w:t>/Institutional Official</w:t>
      </w:r>
      <w:r w:rsidR="00E30027" w:rsidRPr="000B4343">
        <w:rPr>
          <w:sz w:val="26"/>
          <w:szCs w:val="26"/>
        </w:rPr>
        <w:t xml:space="preserve"> </w:t>
      </w:r>
    </w:p>
    <w:p w14:paraId="6D004F1C" w14:textId="4D7B1326" w:rsidR="00E30027" w:rsidRPr="000B4343" w:rsidRDefault="00B61C53" w:rsidP="000B4343">
      <w:pPr>
        <w:pStyle w:val="qowt-stl-normal"/>
        <w:spacing w:before="0" w:beforeAutospacing="0" w:after="0" w:afterAutospacing="0"/>
        <w:rPr>
          <w:sz w:val="26"/>
          <w:szCs w:val="26"/>
        </w:rPr>
      </w:pPr>
      <w:r w:rsidRPr="000B4343">
        <w:rPr>
          <w:rStyle w:val="qowt-font3-arial"/>
          <w:sz w:val="26"/>
          <w:szCs w:val="26"/>
        </w:rPr>
        <w:tab/>
      </w:r>
      <w:r w:rsidR="00E30027" w:rsidRPr="000B4343">
        <w:rPr>
          <w:rStyle w:val="qowt-font3-arial"/>
          <w:sz w:val="26"/>
          <w:szCs w:val="26"/>
        </w:rPr>
        <w:t>Phone: 918-631-</w:t>
      </w:r>
      <w:r w:rsidR="00613EE5" w:rsidRPr="000B4343">
        <w:rPr>
          <w:rStyle w:val="qowt-font3-arial"/>
          <w:sz w:val="26"/>
          <w:szCs w:val="26"/>
        </w:rPr>
        <w:t>2988</w:t>
      </w:r>
      <w:r w:rsidR="00E30027" w:rsidRPr="000B4343">
        <w:rPr>
          <w:rStyle w:val="qowt-font3-arial"/>
          <w:sz w:val="26"/>
          <w:szCs w:val="26"/>
        </w:rPr>
        <w:t xml:space="preserve">, e-mail: </w:t>
      </w:r>
      <w:hyperlink r:id="rId9" w:history="1">
        <w:r w:rsidR="00613EE5" w:rsidRPr="000B4343">
          <w:rPr>
            <w:rStyle w:val="Hyperlink"/>
            <w:sz w:val="26"/>
            <w:szCs w:val="26"/>
          </w:rPr>
          <w:t>gamble@utulsa.edu</w:t>
        </w:r>
      </w:hyperlink>
      <w:r w:rsidR="00E30027" w:rsidRPr="000B4343">
        <w:rPr>
          <w:sz w:val="26"/>
          <w:szCs w:val="26"/>
        </w:rPr>
        <w:t xml:space="preserve"> </w:t>
      </w:r>
    </w:p>
    <w:p w14:paraId="452D2DF1" w14:textId="77777777" w:rsidR="000B4343" w:rsidRPr="000B4343" w:rsidRDefault="000B4343" w:rsidP="000B4343">
      <w:pPr>
        <w:pStyle w:val="qowt-stl-normal"/>
        <w:spacing w:before="0" w:beforeAutospacing="0" w:after="0" w:afterAutospacing="0"/>
        <w:rPr>
          <w:rStyle w:val="qowt-font3-arial"/>
          <w:b/>
          <w:bCs/>
          <w:sz w:val="26"/>
          <w:szCs w:val="26"/>
        </w:rPr>
      </w:pPr>
    </w:p>
    <w:p w14:paraId="3BC2435E" w14:textId="2A136597" w:rsidR="00E30027" w:rsidRPr="000B4343" w:rsidRDefault="00E30027" w:rsidP="000B4343">
      <w:pPr>
        <w:pStyle w:val="qowt-stl-normal"/>
        <w:spacing w:before="0" w:beforeAutospacing="0" w:after="0" w:afterAutospacing="0"/>
        <w:rPr>
          <w:b/>
          <w:bCs/>
          <w:sz w:val="26"/>
          <w:szCs w:val="26"/>
        </w:rPr>
      </w:pPr>
      <w:r w:rsidRPr="000B4343">
        <w:rPr>
          <w:rStyle w:val="qowt-font3-arial"/>
          <w:b/>
          <w:bCs/>
          <w:sz w:val="26"/>
          <w:szCs w:val="26"/>
        </w:rPr>
        <w:t>Outside Sources:</w:t>
      </w:r>
      <w:r w:rsidRPr="000B4343">
        <w:rPr>
          <w:b/>
          <w:bCs/>
          <w:sz w:val="26"/>
          <w:szCs w:val="26"/>
        </w:rPr>
        <w:t xml:space="preserve"> </w:t>
      </w:r>
    </w:p>
    <w:p w14:paraId="269F4245" w14:textId="77777777" w:rsidR="00E30027" w:rsidRPr="000B4343" w:rsidRDefault="00E30027" w:rsidP="000B4343">
      <w:pPr>
        <w:pStyle w:val="qowt-stl-normal"/>
        <w:spacing w:before="0" w:beforeAutospacing="0" w:after="0" w:afterAutospacing="0"/>
        <w:ind w:left="696"/>
        <w:rPr>
          <w:sz w:val="26"/>
          <w:szCs w:val="26"/>
        </w:rPr>
      </w:pPr>
      <w:r w:rsidRPr="000B4343">
        <w:rPr>
          <w:rStyle w:val="qowt-font3-arial"/>
          <w:sz w:val="26"/>
          <w:szCs w:val="26"/>
        </w:rPr>
        <w:t xml:space="preserve">National Institutes of Health, Office of Laboratory Animal Welfare (NIH-OLAW) </w:t>
      </w:r>
    </w:p>
    <w:p w14:paraId="04BB0369" w14:textId="0FB4668F" w:rsidR="00E30027" w:rsidRPr="000B4343" w:rsidRDefault="00C16575" w:rsidP="000B4343">
      <w:pPr>
        <w:pStyle w:val="qowt-stl-normal"/>
        <w:spacing w:before="0" w:beforeAutospacing="0" w:after="0" w:afterAutospacing="0"/>
        <w:rPr>
          <w:sz w:val="26"/>
          <w:szCs w:val="26"/>
        </w:rPr>
      </w:pPr>
      <w:r w:rsidRPr="000B4343">
        <w:rPr>
          <w:rStyle w:val="qowt-font3-arial"/>
          <w:sz w:val="26"/>
          <w:szCs w:val="26"/>
        </w:rPr>
        <w:tab/>
      </w:r>
      <w:r w:rsidR="00E30027" w:rsidRPr="000B4343">
        <w:rPr>
          <w:rStyle w:val="qowt-font3-arial"/>
          <w:sz w:val="26"/>
          <w:szCs w:val="26"/>
        </w:rPr>
        <w:t>Phone: 301-496-5586, e-mail:</w:t>
      </w:r>
      <w:r w:rsidRPr="000B4343">
        <w:rPr>
          <w:rStyle w:val="qowt-font3-arial"/>
          <w:color w:val="0000FF"/>
          <w:sz w:val="26"/>
          <w:szCs w:val="26"/>
        </w:rPr>
        <w:tab/>
      </w:r>
      <w:hyperlink r:id="rId10" w:history="1">
        <w:r w:rsidRPr="000B4343">
          <w:rPr>
            <w:rStyle w:val="Hyperlink"/>
            <w:sz w:val="26"/>
            <w:szCs w:val="26"/>
          </w:rPr>
          <w:t>http://grants.nih.gov/grants/compliance/compliance.htm</w:t>
        </w:r>
      </w:hyperlink>
      <w:r w:rsidR="00E30027" w:rsidRPr="000B4343">
        <w:rPr>
          <w:rStyle w:val="qowt-font3-arial"/>
          <w:sz w:val="26"/>
          <w:szCs w:val="26"/>
        </w:rPr>
        <w:t xml:space="preserve"> </w:t>
      </w:r>
    </w:p>
    <w:p w14:paraId="32780E01" w14:textId="16CF31C0" w:rsidR="00E30027" w:rsidRPr="000B4343" w:rsidRDefault="00E30027" w:rsidP="000B4343">
      <w:pPr>
        <w:pStyle w:val="qowt-stl-normal"/>
        <w:spacing w:before="0" w:beforeAutospacing="0" w:after="0" w:afterAutospacing="0"/>
        <w:rPr>
          <w:sz w:val="26"/>
          <w:szCs w:val="26"/>
        </w:rPr>
      </w:pPr>
      <w:r w:rsidRPr="000B4343">
        <w:rPr>
          <w:sz w:val="26"/>
          <w:szCs w:val="26"/>
        </w:rPr>
        <w:br/>
      </w:r>
      <w:r w:rsidR="00613EE5" w:rsidRPr="000B4343">
        <w:rPr>
          <w:rStyle w:val="qowt-font3-arial"/>
          <w:sz w:val="26"/>
          <w:szCs w:val="26"/>
        </w:rPr>
        <w:tab/>
      </w:r>
      <w:r w:rsidRPr="000B4343">
        <w:rPr>
          <w:rStyle w:val="qowt-font3-arial"/>
          <w:sz w:val="26"/>
          <w:szCs w:val="26"/>
        </w:rPr>
        <w:t>USDA-APHIS-AC (Animal Care)</w:t>
      </w:r>
      <w:r w:rsidRPr="000B4343">
        <w:rPr>
          <w:sz w:val="26"/>
          <w:szCs w:val="26"/>
        </w:rPr>
        <w:t xml:space="preserve"> </w:t>
      </w:r>
    </w:p>
    <w:p w14:paraId="42BE021F" w14:textId="125E1512" w:rsidR="00E30027" w:rsidRPr="000B4343" w:rsidRDefault="00E30027" w:rsidP="000B4343">
      <w:pPr>
        <w:pStyle w:val="qowt-stl-normal"/>
        <w:spacing w:before="0" w:beforeAutospacing="0" w:after="0" w:afterAutospacing="0"/>
        <w:ind w:firstLine="720"/>
        <w:rPr>
          <w:sz w:val="26"/>
          <w:szCs w:val="26"/>
        </w:rPr>
      </w:pPr>
      <w:r w:rsidRPr="000B4343">
        <w:rPr>
          <w:rStyle w:val="qowt-font3-arial"/>
          <w:sz w:val="26"/>
          <w:szCs w:val="26"/>
        </w:rPr>
        <w:t xml:space="preserve">Phone: 970.494.7478, e-mail: </w:t>
      </w:r>
      <w:hyperlink r:id="rId11" w:history="1">
        <w:r w:rsidR="00242569" w:rsidRPr="000B4343">
          <w:rPr>
            <w:rStyle w:val="Hyperlink"/>
            <w:sz w:val="26"/>
            <w:szCs w:val="26"/>
          </w:rPr>
          <w:t>animalcare@usda.gov</w:t>
        </w:r>
      </w:hyperlink>
      <w:r w:rsidRPr="000B4343">
        <w:rPr>
          <w:sz w:val="26"/>
          <w:szCs w:val="26"/>
        </w:rPr>
        <w:t xml:space="preserve"> </w:t>
      </w:r>
    </w:p>
    <w:sectPr w:rsidR="00E30027" w:rsidRPr="000B4343" w:rsidSect="00E3002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079"/>
    <w:rsid w:val="00093487"/>
    <w:rsid w:val="000B4343"/>
    <w:rsid w:val="00242569"/>
    <w:rsid w:val="003E5071"/>
    <w:rsid w:val="00516B50"/>
    <w:rsid w:val="00555079"/>
    <w:rsid w:val="00613EE5"/>
    <w:rsid w:val="006228EF"/>
    <w:rsid w:val="00AF4E7B"/>
    <w:rsid w:val="00B61C53"/>
    <w:rsid w:val="00BF3887"/>
    <w:rsid w:val="00C16575"/>
    <w:rsid w:val="00E300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9D56D"/>
  <w15:chartTrackingRefBased/>
  <w15:docId w15:val="{FB4359E1-14A1-4667-B806-60778B2B8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owt-stl-normal">
    <w:name w:val="qowt-stl-normal"/>
    <w:basedOn w:val="Normal"/>
    <w:rsid w:val="00E300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3-arial">
    <w:name w:val="qowt-font3-arial"/>
    <w:basedOn w:val="DefaultParagraphFont"/>
    <w:rsid w:val="00E30027"/>
  </w:style>
  <w:style w:type="character" w:styleId="Hyperlink">
    <w:name w:val="Hyperlink"/>
    <w:basedOn w:val="DefaultParagraphFont"/>
    <w:uiPriority w:val="99"/>
    <w:unhideWhenUsed/>
    <w:rsid w:val="00E30027"/>
    <w:rPr>
      <w:color w:val="0563C1" w:themeColor="hyperlink"/>
      <w:u w:val="single"/>
    </w:rPr>
  </w:style>
  <w:style w:type="character" w:styleId="UnresolvedMention">
    <w:name w:val="Unresolved Mention"/>
    <w:basedOn w:val="DefaultParagraphFont"/>
    <w:uiPriority w:val="99"/>
    <w:semiHidden/>
    <w:unhideWhenUsed/>
    <w:rsid w:val="00E30027"/>
    <w:rPr>
      <w:color w:val="605E5C"/>
      <w:shd w:val="clear" w:color="auto" w:fill="E1DFDD"/>
    </w:rPr>
  </w:style>
  <w:style w:type="paragraph" w:styleId="Revision">
    <w:name w:val="Revision"/>
    <w:hidden/>
    <w:uiPriority w:val="99"/>
    <w:semiHidden/>
    <w:rsid w:val="003E5071"/>
    <w:pPr>
      <w:spacing w:after="0" w:line="240" w:lineRule="auto"/>
    </w:pPr>
  </w:style>
  <w:style w:type="character" w:styleId="CommentReference">
    <w:name w:val="annotation reference"/>
    <w:basedOn w:val="DefaultParagraphFont"/>
    <w:uiPriority w:val="99"/>
    <w:semiHidden/>
    <w:unhideWhenUsed/>
    <w:rsid w:val="003E5071"/>
    <w:rPr>
      <w:sz w:val="16"/>
      <w:szCs w:val="16"/>
    </w:rPr>
  </w:style>
  <w:style w:type="paragraph" w:styleId="CommentText">
    <w:name w:val="annotation text"/>
    <w:basedOn w:val="Normal"/>
    <w:link w:val="CommentTextChar"/>
    <w:uiPriority w:val="99"/>
    <w:unhideWhenUsed/>
    <w:rsid w:val="003E5071"/>
    <w:pPr>
      <w:spacing w:line="240" w:lineRule="auto"/>
    </w:pPr>
    <w:rPr>
      <w:sz w:val="20"/>
      <w:szCs w:val="20"/>
    </w:rPr>
  </w:style>
  <w:style w:type="character" w:customStyle="1" w:styleId="CommentTextChar">
    <w:name w:val="Comment Text Char"/>
    <w:basedOn w:val="DefaultParagraphFont"/>
    <w:link w:val="CommentText"/>
    <w:uiPriority w:val="99"/>
    <w:rsid w:val="003E5071"/>
    <w:rPr>
      <w:sz w:val="20"/>
      <w:szCs w:val="20"/>
    </w:rPr>
  </w:style>
  <w:style w:type="paragraph" w:styleId="CommentSubject">
    <w:name w:val="annotation subject"/>
    <w:basedOn w:val="CommentText"/>
    <w:next w:val="CommentText"/>
    <w:link w:val="CommentSubjectChar"/>
    <w:uiPriority w:val="99"/>
    <w:semiHidden/>
    <w:unhideWhenUsed/>
    <w:rsid w:val="003E5071"/>
    <w:rPr>
      <w:b/>
      <w:bCs/>
    </w:rPr>
  </w:style>
  <w:style w:type="character" w:customStyle="1" w:styleId="CommentSubjectChar">
    <w:name w:val="Comment Subject Char"/>
    <w:basedOn w:val="CommentTextChar"/>
    <w:link w:val="CommentSubject"/>
    <w:uiPriority w:val="99"/>
    <w:semiHidden/>
    <w:rsid w:val="003E507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683868">
      <w:bodyDiv w:val="1"/>
      <w:marLeft w:val="0"/>
      <w:marRight w:val="0"/>
      <w:marTop w:val="0"/>
      <w:marBottom w:val="0"/>
      <w:divBdr>
        <w:top w:val="none" w:sz="0" w:space="0" w:color="auto"/>
        <w:left w:val="none" w:sz="0" w:space="0" w:color="auto"/>
        <w:bottom w:val="none" w:sz="0" w:space="0" w:color="auto"/>
        <w:right w:val="none" w:sz="0" w:space="0" w:color="auto"/>
      </w:divBdr>
    </w:div>
    <w:div w:id="367801445">
      <w:bodyDiv w:val="1"/>
      <w:marLeft w:val="0"/>
      <w:marRight w:val="0"/>
      <w:marTop w:val="0"/>
      <w:marBottom w:val="0"/>
      <w:divBdr>
        <w:top w:val="none" w:sz="0" w:space="0" w:color="auto"/>
        <w:left w:val="none" w:sz="0" w:space="0" w:color="auto"/>
        <w:bottom w:val="none" w:sz="0" w:space="0" w:color="auto"/>
        <w:right w:val="none" w:sz="0" w:space="0" w:color="auto"/>
      </w:divBdr>
    </w:div>
    <w:div w:id="908735193">
      <w:bodyDiv w:val="1"/>
      <w:marLeft w:val="0"/>
      <w:marRight w:val="0"/>
      <w:marTop w:val="0"/>
      <w:marBottom w:val="0"/>
      <w:divBdr>
        <w:top w:val="none" w:sz="0" w:space="0" w:color="auto"/>
        <w:left w:val="none" w:sz="0" w:space="0" w:color="auto"/>
        <w:bottom w:val="none" w:sz="0" w:space="0" w:color="auto"/>
        <w:right w:val="none" w:sz="0" w:space="0" w:color="auto"/>
      </w:divBdr>
      <w:divsChild>
        <w:div w:id="110828527">
          <w:marLeft w:val="0"/>
          <w:marRight w:val="0"/>
          <w:marTop w:val="0"/>
          <w:marBottom w:val="0"/>
          <w:divBdr>
            <w:top w:val="none" w:sz="0" w:space="0" w:color="auto"/>
            <w:left w:val="none" w:sz="0" w:space="0" w:color="auto"/>
            <w:bottom w:val="none" w:sz="0" w:space="0" w:color="auto"/>
            <w:right w:val="none" w:sz="0" w:space="0" w:color="auto"/>
          </w:divBdr>
          <w:divsChild>
            <w:div w:id="214592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205292">
      <w:bodyDiv w:val="1"/>
      <w:marLeft w:val="0"/>
      <w:marRight w:val="0"/>
      <w:marTop w:val="0"/>
      <w:marBottom w:val="0"/>
      <w:divBdr>
        <w:top w:val="none" w:sz="0" w:space="0" w:color="auto"/>
        <w:left w:val="none" w:sz="0" w:space="0" w:color="auto"/>
        <w:bottom w:val="none" w:sz="0" w:space="0" w:color="auto"/>
        <w:right w:val="none" w:sz="0" w:space="0" w:color="auto"/>
      </w:divBdr>
    </w:div>
    <w:div w:id="2030643047">
      <w:bodyDiv w:val="1"/>
      <w:marLeft w:val="0"/>
      <w:marRight w:val="0"/>
      <w:marTop w:val="0"/>
      <w:marBottom w:val="0"/>
      <w:divBdr>
        <w:top w:val="none" w:sz="0" w:space="0" w:color="auto"/>
        <w:left w:val="none" w:sz="0" w:space="0" w:color="auto"/>
        <w:bottom w:val="none" w:sz="0" w:space="0" w:color="auto"/>
        <w:right w:val="none" w:sz="0" w:space="0" w:color="auto"/>
      </w:divBdr>
    </w:div>
    <w:div w:id="2035033859">
      <w:bodyDiv w:val="1"/>
      <w:marLeft w:val="0"/>
      <w:marRight w:val="0"/>
      <w:marTop w:val="0"/>
      <w:marBottom w:val="0"/>
      <w:divBdr>
        <w:top w:val="none" w:sz="0" w:space="0" w:color="auto"/>
        <w:left w:val="none" w:sz="0" w:space="0" w:color="auto"/>
        <w:bottom w:val="none" w:sz="0" w:space="0" w:color="auto"/>
        <w:right w:val="none" w:sz="0" w:space="0" w:color="auto"/>
      </w:divBdr>
    </w:div>
    <w:div w:id="2113821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borah-newton@utulsa.edu"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marsha-howard@utulsa.edu"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enton-miller@utulsa.edu" TargetMode="External"/><Relationship Id="rId11" Type="http://schemas.openxmlformats.org/officeDocument/2006/relationships/hyperlink" Target="mailto:animalcare@usda.gov" TargetMode="External"/><Relationship Id="rId5" Type="http://schemas.openxmlformats.org/officeDocument/2006/relationships/hyperlink" Target="mailto:researchcompliance@utulsa.edu" TargetMode="External"/><Relationship Id="rId10" Type="http://schemas.openxmlformats.org/officeDocument/2006/relationships/hyperlink" Target="http://grants.nih.gov/grants/compliance/compliance.htm" TargetMode="External"/><Relationship Id="rId4" Type="http://schemas.openxmlformats.org/officeDocument/2006/relationships/hyperlink" Target="https://secure.ethicspoint.com/domain/media/en/gui/24129/index.html" TargetMode="External"/><Relationship Id="rId9" Type="http://schemas.openxmlformats.org/officeDocument/2006/relationships/hyperlink" Target="mailto:gamble@utuls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312</Words>
  <Characters>1782</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Buchheim, Julie</dc:creator>
  <cp:keywords/>
  <dc:description/>
  <cp:lastModifiedBy>Watts, Lori</cp:lastModifiedBy>
  <cp:revision>2</cp:revision>
  <dcterms:created xsi:type="dcterms:W3CDTF">2022-10-05T14:14:00Z</dcterms:created>
  <dcterms:modified xsi:type="dcterms:W3CDTF">2022-10-05T14:14:00Z</dcterms:modified>
</cp:coreProperties>
</file>